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4C" w:rsidRPr="0060154C" w:rsidRDefault="0060154C" w:rsidP="0060154C">
      <w:pPr>
        <w:ind w:left="0" w:right="0"/>
        <w:jc w:val="center"/>
        <w:rPr>
          <w:rFonts w:ascii="Times New Roman" w:hAnsi="Times New Roman"/>
          <w:b/>
        </w:rPr>
      </w:pPr>
      <w:r w:rsidRPr="0060154C">
        <w:rPr>
          <w:rFonts w:ascii="Times New Roman" w:hAnsi="Times New Roman"/>
          <w:b/>
        </w:rPr>
        <w:t>АННОТАЦИЯ</w:t>
      </w:r>
    </w:p>
    <w:p w:rsidR="0060154C" w:rsidRPr="0060154C" w:rsidRDefault="0060154C" w:rsidP="002D3C95">
      <w:pPr>
        <w:ind w:left="0" w:right="0"/>
        <w:jc w:val="center"/>
        <w:rPr>
          <w:rFonts w:ascii="Times New Roman" w:hAnsi="Times New Roman"/>
        </w:rPr>
      </w:pPr>
    </w:p>
    <w:p w:rsidR="0060154C" w:rsidRPr="0060154C" w:rsidRDefault="0060154C" w:rsidP="002D3C95">
      <w:pPr>
        <w:ind w:left="0" w:right="0"/>
        <w:jc w:val="center"/>
        <w:rPr>
          <w:rFonts w:ascii="Times New Roman" w:hAnsi="Times New Roman"/>
        </w:rPr>
      </w:pPr>
      <w:r w:rsidRPr="0060154C">
        <w:rPr>
          <w:rFonts w:ascii="Times New Roman" w:hAnsi="Times New Roman"/>
        </w:rPr>
        <w:t xml:space="preserve">Габдулхаев Вадим </w:t>
      </w:r>
      <w:proofErr w:type="spellStart"/>
      <w:r w:rsidRPr="0060154C">
        <w:rPr>
          <w:rFonts w:ascii="Times New Roman" w:hAnsi="Times New Roman"/>
        </w:rPr>
        <w:t>Фатикович</w:t>
      </w:r>
      <w:proofErr w:type="spellEnd"/>
      <w:r w:rsidRPr="0060154C">
        <w:rPr>
          <w:rFonts w:ascii="Times New Roman" w:hAnsi="Times New Roman"/>
        </w:rPr>
        <w:t xml:space="preserve">, аспирант второго года обучения, кафедры </w:t>
      </w:r>
      <w:proofErr w:type="spellStart"/>
      <w:r w:rsidRPr="0060154C">
        <w:rPr>
          <w:rFonts w:ascii="Times New Roman" w:hAnsi="Times New Roman"/>
        </w:rPr>
        <w:t>ВиПМ</w:t>
      </w:r>
      <w:proofErr w:type="spellEnd"/>
      <w:r w:rsidRPr="0060154C">
        <w:rPr>
          <w:rFonts w:ascii="Times New Roman" w:hAnsi="Times New Roman"/>
        </w:rPr>
        <w:t>.</w:t>
      </w:r>
      <w:r w:rsidRPr="0060154C">
        <w:rPr>
          <w:rFonts w:ascii="Times New Roman" w:hAnsi="Times New Roman"/>
        </w:rPr>
        <w:br/>
        <w:t>Специальность 05.13.18 - математическое моделирование, численные методы и комплексы программ.</w:t>
      </w:r>
    </w:p>
    <w:p w:rsidR="0060154C" w:rsidRPr="0060154C" w:rsidRDefault="0060154C" w:rsidP="002D3C95">
      <w:pPr>
        <w:ind w:left="0" w:right="0"/>
        <w:jc w:val="center"/>
        <w:rPr>
          <w:rFonts w:ascii="Times New Roman" w:hAnsi="Times New Roman"/>
        </w:rPr>
      </w:pPr>
      <w:r w:rsidRPr="0060154C">
        <w:rPr>
          <w:rFonts w:ascii="Times New Roman" w:hAnsi="Times New Roman"/>
        </w:rPr>
        <w:t>Научный р</w:t>
      </w:r>
      <w:bookmarkStart w:id="0" w:name="_GoBack"/>
      <w:bookmarkEnd w:id="0"/>
      <w:r w:rsidRPr="0060154C">
        <w:rPr>
          <w:rFonts w:ascii="Times New Roman" w:hAnsi="Times New Roman"/>
        </w:rPr>
        <w:t>уководитель: профессор, доктор физико-математических наук, Баутин Сергей Петрович.</w:t>
      </w:r>
    </w:p>
    <w:p w:rsidR="002D3C95" w:rsidRPr="0060154C" w:rsidRDefault="002D3C95" w:rsidP="002D3C95">
      <w:pPr>
        <w:ind w:left="0" w:right="0"/>
        <w:jc w:val="center"/>
        <w:rPr>
          <w:rFonts w:ascii="Times New Roman" w:hAnsi="Times New Roman"/>
          <w:i/>
        </w:rPr>
      </w:pPr>
      <w:r w:rsidRPr="0060154C">
        <w:rPr>
          <w:rFonts w:ascii="Times New Roman" w:hAnsi="Times New Roman"/>
          <w:i/>
        </w:rPr>
        <w:t>Уральский государственный университет путей сообщения,</w:t>
      </w:r>
      <w:r w:rsidRPr="0060154C">
        <w:rPr>
          <w:rFonts w:ascii="Times New Roman" w:hAnsi="Times New Roman"/>
          <w:i/>
        </w:rPr>
        <w:br/>
        <w:t>620034, Екатеринбург, Россия</w:t>
      </w:r>
    </w:p>
    <w:p w:rsidR="0060154C" w:rsidRPr="0060154C" w:rsidRDefault="0060154C" w:rsidP="002D3C95">
      <w:pPr>
        <w:ind w:left="0" w:right="0"/>
        <w:jc w:val="center"/>
        <w:rPr>
          <w:rFonts w:ascii="Times New Roman" w:hAnsi="Times New Roman"/>
        </w:rPr>
      </w:pPr>
    </w:p>
    <w:p w:rsidR="0060154C" w:rsidRPr="0060154C" w:rsidRDefault="0060154C" w:rsidP="0060154C">
      <w:pPr>
        <w:spacing w:before="120" w:after="120"/>
        <w:ind w:left="0" w:right="0"/>
        <w:jc w:val="center"/>
        <w:rPr>
          <w:rFonts w:ascii="Times New Roman" w:hAnsi="Times New Roman"/>
          <w:b/>
          <w:bCs/>
        </w:rPr>
      </w:pPr>
      <w:r w:rsidRPr="0060154C">
        <w:rPr>
          <w:rFonts w:ascii="Times New Roman" w:hAnsi="Times New Roman"/>
          <w:b/>
          <w:bCs/>
        </w:rPr>
        <w:t>МАТЕМАТИЧЕСКОЕ МОДЕЛИРОВАНИЕ НЕСТАЦИОНАРНЫХ ТЕЧЕНИЙ ВЯЗКОГО ГАЗА МЕЖДУ НЕПОДВИЖНОЙ И ПОДВИЖНОЙ ГОРИЗОНТАЛЬНЫМИ СТЕНКАМИ</w:t>
      </w:r>
    </w:p>
    <w:p w:rsidR="002D3C95" w:rsidRPr="0060154C" w:rsidRDefault="002D3C95" w:rsidP="002D3C95">
      <w:pPr>
        <w:spacing w:before="240"/>
        <w:ind w:left="0" w:right="0" w:firstLine="454"/>
        <w:rPr>
          <w:rFonts w:ascii="Times New Roman" w:hAnsi="Times New Roman"/>
        </w:rPr>
      </w:pPr>
      <w:r w:rsidRPr="0060154C">
        <w:rPr>
          <w:rFonts w:ascii="Times New Roman" w:hAnsi="Times New Roman"/>
        </w:rPr>
        <w:t>В книге [1] предложена методика построения решений полной системы уравнений Навье-Стокса с помощью тригонометрических рядов. При этом решение представляется в виде, когда к заданному фону прибавляются тригонометрические ряды по пространственным переменным с неизвестными коэффициентами, зависящими от времени. Для этих коэффициентов получена бесконечная система обыкновенных дифференциальных уравнений. С помощью тождественных преобразований, эта система сведена к виду, который требует выполнения существенно меньшего числа арифметических операций при вычислении правых частей системы обыкновенных дифференциальных уравнений по сравнению с первоначальным представлением.</w:t>
      </w:r>
    </w:p>
    <w:p w:rsidR="002D3C95" w:rsidRPr="0060154C" w:rsidRDefault="002D3C95" w:rsidP="002D3C95">
      <w:pPr>
        <w:ind w:left="0" w:right="0" w:firstLine="454"/>
        <w:rPr>
          <w:rFonts w:ascii="Times New Roman" w:hAnsi="Times New Roman"/>
        </w:rPr>
      </w:pPr>
      <w:r w:rsidRPr="0060154C">
        <w:rPr>
          <w:rFonts w:ascii="Times New Roman" w:hAnsi="Times New Roman"/>
        </w:rPr>
        <w:t>Для численного построения решений системы обыкновенных дифференциальных уравнений берется конечное число слагаемых в тригонометрических рядах и, соответственно, конечная система обыкновенных дифференциальных уравнений.</w:t>
      </w:r>
    </w:p>
    <w:p w:rsidR="00A300AC" w:rsidRPr="0060154C" w:rsidRDefault="00A300AC" w:rsidP="002D3C95">
      <w:pPr>
        <w:ind w:left="0" w:right="0" w:firstLine="454"/>
        <w:rPr>
          <w:rFonts w:ascii="Times New Roman" w:hAnsi="Times New Roman"/>
        </w:rPr>
      </w:pPr>
      <w:r w:rsidRPr="0060154C">
        <w:rPr>
          <w:rFonts w:ascii="Times New Roman" w:hAnsi="Times New Roman"/>
        </w:rPr>
        <w:t>Исследуемая в данной работе задача имеет конкретный газодинамический смысл. Рассматриваются гориз</w:t>
      </w:r>
      <w:r w:rsidR="002A29A9" w:rsidRPr="0060154C">
        <w:rPr>
          <w:rFonts w:ascii="Times New Roman" w:hAnsi="Times New Roman"/>
        </w:rPr>
        <w:t>онтальная неподвижная плоскость</w:t>
      </w:r>
      <w:r w:rsidRPr="0060154C">
        <w:rPr>
          <w:rFonts w:ascii="Times New Roman" w:hAnsi="Times New Roman"/>
        </w:rPr>
        <w:t xml:space="preserve"> и горизонтальная плоскость, движущаяся </w:t>
      </w:r>
      <w:r w:rsidR="002A29A9" w:rsidRPr="0060154C">
        <w:rPr>
          <w:rFonts w:ascii="Times New Roman" w:hAnsi="Times New Roman"/>
        </w:rPr>
        <w:t>вправо с некой скоростью, с условиями прилипания на них</w:t>
      </w:r>
      <w:r w:rsidRPr="0060154C">
        <w:rPr>
          <w:rFonts w:ascii="Times New Roman" w:hAnsi="Times New Roman"/>
        </w:rPr>
        <w:t xml:space="preserve">. </w:t>
      </w:r>
      <w:r w:rsidR="00BF114F" w:rsidRPr="0060154C">
        <w:rPr>
          <w:rFonts w:ascii="Times New Roman" w:hAnsi="Times New Roman"/>
        </w:rPr>
        <w:t>Составим математ</w:t>
      </w:r>
      <w:r w:rsidR="003F7289" w:rsidRPr="0060154C">
        <w:rPr>
          <w:rFonts w:ascii="Times New Roman" w:hAnsi="Times New Roman"/>
        </w:rPr>
        <w:t>ическую модель данного течения.</w:t>
      </w:r>
    </w:p>
    <w:p w:rsidR="008F560E" w:rsidRPr="0060154C" w:rsidRDefault="00BF114F" w:rsidP="002D3C95">
      <w:pPr>
        <w:ind w:left="0" w:right="0" w:firstLine="454"/>
        <w:rPr>
          <w:rFonts w:ascii="Times New Roman" w:hAnsi="Times New Roman"/>
        </w:rPr>
      </w:pPr>
      <w:r w:rsidRPr="0060154C">
        <w:rPr>
          <w:rFonts w:ascii="Times New Roman" w:hAnsi="Times New Roman"/>
        </w:rPr>
        <w:t xml:space="preserve">Берется система уравнений газовой динамики, с учетом вязкости и теплопроводности, </w:t>
      </w:r>
      <w:r w:rsidR="002A29A9" w:rsidRPr="0060154C">
        <w:rPr>
          <w:rFonts w:ascii="Times New Roman" w:hAnsi="Times New Roman"/>
        </w:rPr>
        <w:t>то есть полная система</w:t>
      </w:r>
      <w:r w:rsidRPr="0060154C">
        <w:rPr>
          <w:rFonts w:ascii="Times New Roman" w:hAnsi="Times New Roman"/>
        </w:rPr>
        <w:t xml:space="preserve"> уравнений Навье-Стокса, у которой при конкретных коэффициентах есть точное решение. Ставится задача</w:t>
      </w:r>
      <w:r w:rsidR="002A29A9" w:rsidRPr="0060154C">
        <w:rPr>
          <w:rFonts w:ascii="Times New Roman" w:hAnsi="Times New Roman"/>
        </w:rPr>
        <w:t xml:space="preserve">: исследовать, как ведет себя </w:t>
      </w:r>
      <w:r w:rsidRPr="0060154C">
        <w:rPr>
          <w:rFonts w:ascii="Times New Roman" w:hAnsi="Times New Roman"/>
        </w:rPr>
        <w:t>решение</w:t>
      </w:r>
      <w:r w:rsidR="002A29A9" w:rsidRPr="0060154C">
        <w:rPr>
          <w:rFonts w:ascii="Times New Roman" w:hAnsi="Times New Roman"/>
        </w:rPr>
        <w:t xml:space="preserve"> системы</w:t>
      </w:r>
      <w:r w:rsidRPr="0060154C">
        <w:rPr>
          <w:rFonts w:ascii="Times New Roman" w:hAnsi="Times New Roman"/>
        </w:rPr>
        <w:t xml:space="preserve">, </w:t>
      </w:r>
      <w:r w:rsidR="002A29A9" w:rsidRPr="0060154C">
        <w:rPr>
          <w:rFonts w:ascii="Times New Roman" w:hAnsi="Times New Roman"/>
        </w:rPr>
        <w:t>полученное в виде суммы точного решения и небольшой добавки</w:t>
      </w:r>
      <w:r w:rsidRPr="0060154C">
        <w:rPr>
          <w:rFonts w:ascii="Times New Roman" w:hAnsi="Times New Roman"/>
        </w:rPr>
        <w:t>.</w:t>
      </w:r>
      <w:r w:rsidR="008F560E" w:rsidRPr="0060154C">
        <w:rPr>
          <w:rFonts w:ascii="Times New Roman" w:hAnsi="Times New Roman"/>
        </w:rPr>
        <w:t xml:space="preserve"> Для этого, к точному решению системы уравнений Навье-Стокса, зависящему от двух пространственных переменных </w:t>
      </w:r>
      <w:r w:rsidR="008F560E" w:rsidRPr="0060154C">
        <w:rPr>
          <w:rFonts w:ascii="Times New Roman" w:hAnsi="Times New Roman"/>
          <w:lang w:val="en-US"/>
        </w:rPr>
        <w:t>x</w:t>
      </w:r>
      <w:r w:rsidR="008F560E" w:rsidRPr="0060154C">
        <w:rPr>
          <w:rFonts w:ascii="Times New Roman" w:hAnsi="Times New Roman"/>
        </w:rPr>
        <w:t xml:space="preserve"> и </w:t>
      </w:r>
      <w:r w:rsidR="008F560E" w:rsidRPr="0060154C">
        <w:rPr>
          <w:rFonts w:ascii="Times New Roman" w:hAnsi="Times New Roman"/>
          <w:lang w:val="en-US"/>
        </w:rPr>
        <w:t>y</w:t>
      </w:r>
      <w:r w:rsidR="008F560E" w:rsidRPr="0060154C">
        <w:rPr>
          <w:rFonts w:ascii="Times New Roman" w:hAnsi="Times New Roman"/>
        </w:rPr>
        <w:t xml:space="preserve">, прибавляются тригонометрические ряды по пространственным переменным </w:t>
      </w:r>
      <w:r w:rsidR="008F560E" w:rsidRPr="0060154C">
        <w:rPr>
          <w:rFonts w:ascii="Times New Roman" w:hAnsi="Times New Roman"/>
          <w:lang w:val="en-US"/>
        </w:rPr>
        <w:t>x</w:t>
      </w:r>
      <w:r w:rsidR="008F560E" w:rsidRPr="0060154C">
        <w:rPr>
          <w:rFonts w:ascii="Times New Roman" w:hAnsi="Times New Roman"/>
        </w:rPr>
        <w:t xml:space="preserve"> и </w:t>
      </w:r>
      <w:r w:rsidR="008F560E" w:rsidRPr="0060154C">
        <w:rPr>
          <w:rFonts w:ascii="Times New Roman" w:hAnsi="Times New Roman"/>
          <w:lang w:val="en-US"/>
        </w:rPr>
        <w:t>y</w:t>
      </w:r>
      <w:r w:rsidR="008F560E" w:rsidRPr="0060154C">
        <w:rPr>
          <w:rFonts w:ascii="Times New Roman" w:hAnsi="Times New Roman"/>
        </w:rPr>
        <w:t xml:space="preserve"> с неизвестными коэффициентами, зависящими от времени. Подставляя</w:t>
      </w:r>
      <w:r w:rsidR="00256D72" w:rsidRPr="0060154C">
        <w:rPr>
          <w:rFonts w:ascii="Times New Roman" w:hAnsi="Times New Roman"/>
        </w:rPr>
        <w:t xml:space="preserve"> данные суммы</w:t>
      </w:r>
      <w:r w:rsidR="008F560E" w:rsidRPr="0060154C">
        <w:rPr>
          <w:rFonts w:ascii="Times New Roman" w:hAnsi="Times New Roman"/>
        </w:rPr>
        <w:t xml:space="preserve"> в полную систему уравнений Навье-Стокса</w:t>
      </w:r>
      <w:r w:rsidR="00256D72" w:rsidRPr="0060154C">
        <w:rPr>
          <w:rFonts w:ascii="Times New Roman" w:hAnsi="Times New Roman"/>
        </w:rPr>
        <w:t xml:space="preserve">, получаем </w:t>
      </w:r>
      <w:r w:rsidR="008F560E" w:rsidRPr="0060154C">
        <w:rPr>
          <w:rFonts w:ascii="Times New Roman" w:hAnsi="Times New Roman"/>
        </w:rPr>
        <w:t>беско</w:t>
      </w:r>
      <w:r w:rsidR="00256D72" w:rsidRPr="0060154C">
        <w:rPr>
          <w:rFonts w:ascii="Times New Roman" w:hAnsi="Times New Roman"/>
        </w:rPr>
        <w:t>нечную</w:t>
      </w:r>
      <w:r w:rsidR="008F560E" w:rsidRPr="0060154C">
        <w:rPr>
          <w:rFonts w:ascii="Times New Roman" w:hAnsi="Times New Roman"/>
        </w:rPr>
        <w:t xml:space="preserve"> систем</w:t>
      </w:r>
      <w:r w:rsidR="00256D72" w:rsidRPr="0060154C">
        <w:rPr>
          <w:rFonts w:ascii="Times New Roman" w:hAnsi="Times New Roman"/>
        </w:rPr>
        <w:t>у</w:t>
      </w:r>
      <w:r w:rsidR="008F560E" w:rsidRPr="0060154C">
        <w:rPr>
          <w:rFonts w:ascii="Times New Roman" w:hAnsi="Times New Roman"/>
        </w:rPr>
        <w:t xml:space="preserve"> обыкновенных дифференциальных уравнений, для коэффициентов, которые зависят от времени. </w:t>
      </w:r>
      <w:r w:rsidR="00256D72" w:rsidRPr="0060154C">
        <w:rPr>
          <w:rFonts w:ascii="Times New Roman" w:hAnsi="Times New Roman"/>
        </w:rPr>
        <w:t>В полученных обыкновенных дифференциальных уравнениях, для коэффициентов, которые зависят от времени</w:t>
      </w:r>
      <w:r w:rsidR="00AC79E9" w:rsidRPr="0060154C">
        <w:rPr>
          <w:rFonts w:ascii="Times New Roman" w:hAnsi="Times New Roman"/>
        </w:rPr>
        <w:t>, присутств</w:t>
      </w:r>
      <w:r w:rsidR="0089032F" w:rsidRPr="0060154C">
        <w:rPr>
          <w:rFonts w:ascii="Times New Roman" w:hAnsi="Times New Roman"/>
        </w:rPr>
        <w:t>уют</w:t>
      </w:r>
      <w:r w:rsidR="00AC79E9" w:rsidRPr="0060154C">
        <w:rPr>
          <w:rFonts w:ascii="Times New Roman" w:hAnsi="Times New Roman"/>
        </w:rPr>
        <w:t xml:space="preserve"> двойные суммы. С </w:t>
      </w:r>
      <w:r w:rsidR="008F560E" w:rsidRPr="0060154C">
        <w:rPr>
          <w:rFonts w:ascii="Times New Roman" w:hAnsi="Times New Roman"/>
        </w:rPr>
        <w:t>помощью тождественных пре</w:t>
      </w:r>
      <w:r w:rsidR="00AC79E9" w:rsidRPr="0060154C">
        <w:rPr>
          <w:rFonts w:ascii="Times New Roman" w:hAnsi="Times New Roman"/>
        </w:rPr>
        <w:t xml:space="preserve">образований </w:t>
      </w:r>
      <w:r w:rsidR="0089032F" w:rsidRPr="0060154C">
        <w:rPr>
          <w:rFonts w:ascii="Times New Roman" w:hAnsi="Times New Roman"/>
        </w:rPr>
        <w:t>делается переход</w:t>
      </w:r>
      <w:r w:rsidR="00256D72" w:rsidRPr="0060154C">
        <w:rPr>
          <w:rFonts w:ascii="Times New Roman" w:hAnsi="Times New Roman"/>
        </w:rPr>
        <w:t xml:space="preserve"> от двойных сумм</w:t>
      </w:r>
      <w:r w:rsidR="00AC79E9" w:rsidRPr="0060154C">
        <w:rPr>
          <w:rFonts w:ascii="Times New Roman" w:hAnsi="Times New Roman"/>
        </w:rPr>
        <w:t xml:space="preserve"> к одинарным. Таким образом, </w:t>
      </w:r>
      <w:r w:rsidR="00256D72" w:rsidRPr="0060154C">
        <w:rPr>
          <w:rFonts w:ascii="Times New Roman" w:hAnsi="Times New Roman"/>
        </w:rPr>
        <w:t>система сводится</w:t>
      </w:r>
      <w:r w:rsidR="008F560E" w:rsidRPr="0060154C">
        <w:rPr>
          <w:rFonts w:ascii="Times New Roman" w:hAnsi="Times New Roman"/>
        </w:rPr>
        <w:t xml:space="preserve"> к виду, который требует выполнения существенно меньшего числа арифметических операций при вычислении правых частей системы обыкновенных дифференциальных уравнений по сравнению с первоначальным представлением.</w:t>
      </w:r>
      <w:r w:rsidR="00256D72" w:rsidRPr="0060154C">
        <w:rPr>
          <w:rFonts w:ascii="Times New Roman" w:hAnsi="Times New Roman"/>
        </w:rPr>
        <w:t xml:space="preserve"> </w:t>
      </w:r>
      <w:r w:rsidR="00AC79E9" w:rsidRPr="0060154C">
        <w:rPr>
          <w:rFonts w:ascii="Times New Roman" w:hAnsi="Times New Roman"/>
        </w:rPr>
        <w:t xml:space="preserve">Далее </w:t>
      </w:r>
      <w:r w:rsidR="0089032F" w:rsidRPr="0060154C">
        <w:rPr>
          <w:rFonts w:ascii="Times New Roman" w:hAnsi="Times New Roman"/>
        </w:rPr>
        <w:t>делается переход</w:t>
      </w:r>
      <w:r w:rsidR="00AC79E9" w:rsidRPr="0060154C">
        <w:rPr>
          <w:rFonts w:ascii="Times New Roman" w:hAnsi="Times New Roman"/>
        </w:rPr>
        <w:t xml:space="preserve"> от бесконечной системы обыкновенных дифференциальных уравнений, к конечной системе обыкновенных дифференциальных уравнений,</w:t>
      </w:r>
      <w:r w:rsidR="0089032F" w:rsidRPr="0060154C">
        <w:rPr>
          <w:rFonts w:ascii="Times New Roman" w:hAnsi="Times New Roman"/>
        </w:rPr>
        <w:t xml:space="preserve"> к </w:t>
      </w:r>
      <w:proofErr w:type="gramStart"/>
      <w:r w:rsidR="0089032F" w:rsidRPr="0060154C">
        <w:rPr>
          <w:rFonts w:ascii="Times New Roman" w:hAnsi="Times New Roman"/>
        </w:rPr>
        <w:t>случаю</w:t>
      </w:r>
      <w:proofErr w:type="gramEnd"/>
      <w:r w:rsidR="00AC79E9" w:rsidRPr="0060154C">
        <w:rPr>
          <w:rFonts w:ascii="Times New Roman" w:hAnsi="Times New Roman"/>
        </w:rPr>
        <w:t xml:space="preserve"> когда учитывается только конечное</w:t>
      </w:r>
      <w:r w:rsidR="0089032F" w:rsidRPr="0060154C">
        <w:rPr>
          <w:rFonts w:ascii="Times New Roman" w:hAnsi="Times New Roman"/>
        </w:rPr>
        <w:t xml:space="preserve"> (но произвольное)</w:t>
      </w:r>
      <w:r w:rsidR="00AC79E9" w:rsidRPr="0060154C">
        <w:rPr>
          <w:rFonts w:ascii="Times New Roman" w:hAnsi="Times New Roman"/>
        </w:rPr>
        <w:t xml:space="preserve"> число уравнений. В итоге получ</w:t>
      </w:r>
      <w:r w:rsidR="0089032F" w:rsidRPr="0060154C">
        <w:rPr>
          <w:rFonts w:ascii="Times New Roman" w:hAnsi="Times New Roman"/>
        </w:rPr>
        <w:t>аем</w:t>
      </w:r>
      <w:r w:rsidR="00AC79E9" w:rsidRPr="0060154C">
        <w:rPr>
          <w:rFonts w:ascii="Times New Roman" w:hAnsi="Times New Roman"/>
        </w:rPr>
        <w:t xml:space="preserve"> конечную систему обыкновенных дифференциальных уравнений для коэффициентов, которые зависят от времени</w:t>
      </w:r>
      <w:r w:rsidR="0089032F" w:rsidRPr="0060154C">
        <w:rPr>
          <w:rFonts w:ascii="Times New Roman" w:hAnsi="Times New Roman"/>
        </w:rPr>
        <w:t>.</w:t>
      </w:r>
    </w:p>
    <w:p w:rsidR="002D3C95" w:rsidRPr="0060154C" w:rsidRDefault="002D3C95" w:rsidP="002D3C95">
      <w:pPr>
        <w:spacing w:before="120" w:after="60"/>
        <w:ind w:left="0" w:right="0"/>
        <w:jc w:val="center"/>
        <w:rPr>
          <w:rFonts w:ascii="Times New Roman" w:hAnsi="Times New Roman"/>
        </w:rPr>
      </w:pPr>
      <w:r w:rsidRPr="0060154C">
        <w:rPr>
          <w:rFonts w:ascii="Times New Roman" w:hAnsi="Times New Roman"/>
        </w:rPr>
        <w:t>СПИСОК ЛИТЕРАТУРЫ</w:t>
      </w:r>
    </w:p>
    <w:p w:rsidR="002D3C95" w:rsidRPr="0060154C" w:rsidRDefault="002D3C95" w:rsidP="0060154C">
      <w:pPr>
        <w:pStyle w:val="a3"/>
        <w:numPr>
          <w:ilvl w:val="0"/>
          <w:numId w:val="3"/>
        </w:numPr>
        <w:spacing w:after="20"/>
        <w:ind w:left="227" w:right="0" w:hanging="227"/>
        <w:rPr>
          <w:rFonts w:ascii="Times New Roman" w:hAnsi="Times New Roman"/>
        </w:rPr>
      </w:pPr>
      <w:r w:rsidRPr="0060154C">
        <w:rPr>
          <w:rFonts w:ascii="Times New Roman" w:hAnsi="Times New Roman"/>
          <w:b/>
        </w:rPr>
        <w:t xml:space="preserve">Баутин С.П., Замыслов </w:t>
      </w:r>
      <w:proofErr w:type="spellStart"/>
      <w:r w:rsidRPr="0060154C">
        <w:rPr>
          <w:rFonts w:ascii="Times New Roman" w:hAnsi="Times New Roman"/>
          <w:b/>
        </w:rPr>
        <w:t>В.Е</w:t>
      </w:r>
      <w:proofErr w:type="spellEnd"/>
      <w:r w:rsidRPr="0060154C">
        <w:rPr>
          <w:rFonts w:ascii="Times New Roman" w:hAnsi="Times New Roman"/>
          <w:b/>
        </w:rPr>
        <w:t>., Скачков П.П.</w:t>
      </w:r>
      <w:r w:rsidRPr="0060154C">
        <w:rPr>
          <w:rFonts w:ascii="Times New Roman" w:hAnsi="Times New Roman"/>
        </w:rPr>
        <w:t xml:space="preserve"> Математическое моделирование тригонометрическими рядами одномерных течений вязкого теплопроводного газа. Новосибирск: Наука, 2014.</w:t>
      </w:r>
    </w:p>
    <w:sectPr w:rsidR="002D3C95" w:rsidRPr="0060154C" w:rsidSect="0060154C">
      <w:footerReference w:type="default" r:id="rId8"/>
      <w:pgSz w:w="11906" w:h="16838"/>
      <w:pgMar w:top="1134" w:right="850" w:bottom="1134" w:left="1701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2E" w:rsidRDefault="00C35B2E" w:rsidP="001A7775">
      <w:r>
        <w:separator/>
      </w:r>
    </w:p>
  </w:endnote>
  <w:endnote w:type="continuationSeparator" w:id="0">
    <w:p w:rsidR="00C35B2E" w:rsidRDefault="00C35B2E" w:rsidP="001A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846361"/>
      <w:docPartObj>
        <w:docPartGallery w:val="Page Numbers (Bottom of Page)"/>
        <w:docPartUnique/>
      </w:docPartObj>
    </w:sdtPr>
    <w:sdtEndPr/>
    <w:sdtContent>
      <w:p w:rsidR="00256D72" w:rsidRDefault="006B57E2">
        <w:pPr>
          <w:pStyle w:val="a6"/>
          <w:jc w:val="right"/>
        </w:pPr>
        <w:r w:rsidRPr="001A7775">
          <w:rPr>
            <w:rFonts w:ascii="Times New Roman" w:hAnsi="Times New Roman"/>
            <w:sz w:val="18"/>
            <w:szCs w:val="18"/>
          </w:rPr>
          <w:fldChar w:fldCharType="begin"/>
        </w:r>
        <w:r w:rsidR="00256D72" w:rsidRPr="001A7775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1A7775">
          <w:rPr>
            <w:rFonts w:ascii="Times New Roman" w:hAnsi="Times New Roman"/>
            <w:sz w:val="18"/>
            <w:szCs w:val="18"/>
          </w:rPr>
          <w:fldChar w:fldCharType="separate"/>
        </w:r>
        <w:r w:rsidR="003B4530">
          <w:rPr>
            <w:rFonts w:ascii="Times New Roman" w:hAnsi="Times New Roman"/>
            <w:noProof/>
            <w:sz w:val="18"/>
            <w:szCs w:val="18"/>
          </w:rPr>
          <w:t>1</w:t>
        </w:r>
        <w:r w:rsidRPr="001A777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256D72" w:rsidRDefault="00256D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2E" w:rsidRDefault="00C35B2E" w:rsidP="001A7775">
      <w:r>
        <w:separator/>
      </w:r>
    </w:p>
  </w:footnote>
  <w:footnote w:type="continuationSeparator" w:id="0">
    <w:p w:rsidR="00C35B2E" w:rsidRDefault="00C35B2E" w:rsidP="001A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867"/>
    <w:multiLevelType w:val="hybridMultilevel"/>
    <w:tmpl w:val="EB3E5B62"/>
    <w:lvl w:ilvl="0" w:tplc="830857D6">
      <w:start w:val="1"/>
      <w:numFmt w:val="decimal"/>
      <w:lvlText w:val="%1."/>
      <w:lvlJc w:val="left"/>
      <w:pPr>
        <w:ind w:left="9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1E73"/>
    <w:multiLevelType w:val="hybridMultilevel"/>
    <w:tmpl w:val="0FF43F60"/>
    <w:lvl w:ilvl="0" w:tplc="A1106C38">
      <w:start w:val="1"/>
      <w:numFmt w:val="decimal"/>
      <w:lvlText w:val="%1."/>
      <w:lvlJc w:val="left"/>
      <w:pPr>
        <w:ind w:left="9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49FB6AE2"/>
    <w:multiLevelType w:val="singleLevel"/>
    <w:tmpl w:val="8110A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5E"/>
    <w:rsid w:val="00015D05"/>
    <w:rsid w:val="00037DA8"/>
    <w:rsid w:val="00057F92"/>
    <w:rsid w:val="000B4D97"/>
    <w:rsid w:val="000B62C9"/>
    <w:rsid w:val="000F6436"/>
    <w:rsid w:val="00147C20"/>
    <w:rsid w:val="001805A9"/>
    <w:rsid w:val="00185B03"/>
    <w:rsid w:val="001A7775"/>
    <w:rsid w:val="001F3C55"/>
    <w:rsid w:val="002233A5"/>
    <w:rsid w:val="00256D72"/>
    <w:rsid w:val="002A29A9"/>
    <w:rsid w:val="002D3C95"/>
    <w:rsid w:val="003612D2"/>
    <w:rsid w:val="00377E5C"/>
    <w:rsid w:val="003A0266"/>
    <w:rsid w:val="003A1D0B"/>
    <w:rsid w:val="003B400C"/>
    <w:rsid w:val="003B4530"/>
    <w:rsid w:val="003D653E"/>
    <w:rsid w:val="003F6383"/>
    <w:rsid w:val="003F7289"/>
    <w:rsid w:val="00464496"/>
    <w:rsid w:val="0048272E"/>
    <w:rsid w:val="004A0474"/>
    <w:rsid w:val="00512A5E"/>
    <w:rsid w:val="005233D9"/>
    <w:rsid w:val="00532FC6"/>
    <w:rsid w:val="00555346"/>
    <w:rsid w:val="005B7995"/>
    <w:rsid w:val="0060154C"/>
    <w:rsid w:val="00656430"/>
    <w:rsid w:val="00691EB0"/>
    <w:rsid w:val="006B57E2"/>
    <w:rsid w:val="006C4837"/>
    <w:rsid w:val="00746D69"/>
    <w:rsid w:val="0076279B"/>
    <w:rsid w:val="007955DA"/>
    <w:rsid w:val="007E28A5"/>
    <w:rsid w:val="007E7E2B"/>
    <w:rsid w:val="0089032F"/>
    <w:rsid w:val="008B3759"/>
    <w:rsid w:val="008F560E"/>
    <w:rsid w:val="008F568D"/>
    <w:rsid w:val="009073E6"/>
    <w:rsid w:val="009157E9"/>
    <w:rsid w:val="00932C6F"/>
    <w:rsid w:val="009E598A"/>
    <w:rsid w:val="00A300AC"/>
    <w:rsid w:val="00A632A1"/>
    <w:rsid w:val="00A709A9"/>
    <w:rsid w:val="00AB5702"/>
    <w:rsid w:val="00AC79E9"/>
    <w:rsid w:val="00AF7EDF"/>
    <w:rsid w:val="00B4597B"/>
    <w:rsid w:val="00B84837"/>
    <w:rsid w:val="00B85B28"/>
    <w:rsid w:val="00BA4956"/>
    <w:rsid w:val="00BF114F"/>
    <w:rsid w:val="00BF2451"/>
    <w:rsid w:val="00C35B2E"/>
    <w:rsid w:val="00C36BC8"/>
    <w:rsid w:val="00C52362"/>
    <w:rsid w:val="00CD5424"/>
    <w:rsid w:val="00D21F07"/>
    <w:rsid w:val="00D35726"/>
    <w:rsid w:val="00D51108"/>
    <w:rsid w:val="00DB6866"/>
    <w:rsid w:val="00DC0B27"/>
    <w:rsid w:val="00DE0132"/>
    <w:rsid w:val="00DE0F66"/>
    <w:rsid w:val="00E21E1F"/>
    <w:rsid w:val="00E8077F"/>
    <w:rsid w:val="00E815D2"/>
    <w:rsid w:val="00E94CBD"/>
    <w:rsid w:val="00F257DF"/>
    <w:rsid w:val="00F56842"/>
    <w:rsid w:val="00F7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A8E6A-E200-4CC3-B5BB-70DCF2BD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5E"/>
    <w:pPr>
      <w:spacing w:after="0" w:line="240" w:lineRule="auto"/>
      <w:ind w:left="-284" w:right="17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7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77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77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7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1B8EC-AA0B-426E-8F84-448FC87B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Габдулхаев</dc:creator>
  <cp:keywords/>
  <dc:description/>
  <cp:lastModifiedBy>Борис Сергеевич</cp:lastModifiedBy>
  <cp:revision>2</cp:revision>
  <dcterms:created xsi:type="dcterms:W3CDTF">2016-03-09T09:18:00Z</dcterms:created>
  <dcterms:modified xsi:type="dcterms:W3CDTF">2016-03-09T09:18:00Z</dcterms:modified>
</cp:coreProperties>
</file>